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56B951D9" wp14:editId="1E85E44F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9B014C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6C7104" w:rsidRDefault="00A33505" w:rsidP="00074041">
      <w:pPr>
        <w:pStyle w:val="2"/>
        <w:rPr>
          <w:sz w:val="24"/>
          <w:lang w:val="en-US"/>
        </w:rPr>
      </w:pPr>
    </w:p>
    <w:p w:rsidR="00882C1A" w:rsidRPr="00882C1A" w:rsidRDefault="00882C1A" w:rsidP="00882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041" w:rsidRPr="00882C1A" w:rsidRDefault="00074041" w:rsidP="00074041">
      <w:pPr>
        <w:pStyle w:val="2"/>
        <w:rPr>
          <w:sz w:val="24"/>
        </w:rPr>
      </w:pP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  <w:t xml:space="preserve">                             </w:t>
      </w:r>
      <w:r w:rsidRPr="00882C1A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882C1A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882C1A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8754C5">
        <w:rPr>
          <w:rFonts w:ascii="Times New Roman" w:hAnsi="Times New Roman" w:cs="Times New Roman"/>
          <w:sz w:val="32"/>
          <w:szCs w:val="32"/>
        </w:rPr>
        <w:t>.2023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7004DD" w:rsidRDefault="007004DD" w:rsidP="007004DD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О внесении изменений в решение Муниципального </w:t>
      </w:r>
      <w:proofErr w:type="gramStart"/>
      <w:r w:rsidRPr="007004DD">
        <w:rPr>
          <w:b/>
          <w:sz w:val="22"/>
          <w:szCs w:val="24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7004DD">
        <w:rPr>
          <w:b/>
          <w:sz w:val="22"/>
          <w:szCs w:val="24"/>
        </w:rPr>
        <w:t xml:space="preserve"> муниципальный округ Нарвский округ от 07.12.2022 № 28 «Об утверждении бюджета внутригородского муниципального образования города федерального значения </w:t>
      </w:r>
    </w:p>
    <w:p w:rsidR="007004DD" w:rsidRDefault="007004DD" w:rsidP="007004DD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Санкт-Петербурга муниципальный округ Нарвский округ </w:t>
      </w:r>
    </w:p>
    <w:p w:rsidR="00074041" w:rsidRPr="007369AB" w:rsidRDefault="007004DD" w:rsidP="007004DD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7004DD">
        <w:rPr>
          <w:b/>
          <w:sz w:val="22"/>
          <w:szCs w:val="24"/>
        </w:rPr>
        <w:t>на 2023 год и плановый период 2024 и 2025 годов</w:t>
      </w:r>
      <w:proofErr w:type="gramStart"/>
      <w:r w:rsidRPr="007004DD">
        <w:rPr>
          <w:b/>
          <w:sz w:val="22"/>
          <w:szCs w:val="24"/>
        </w:rPr>
        <w:t>.»</w:t>
      </w:r>
      <w:proofErr w:type="gramEnd"/>
    </w:p>
    <w:p w:rsidR="00F75780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7004DD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DD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7004DD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7004DD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Муниципального совета от 07.12.2022 № 28 «Об утверждении бюджета внутригородского муниципального образования города федерального значения Санкт-Петербурга муниципальный округ Нарвский округ на 2023 год и плановый период 2024 и 2025 годов», на основании ст.153 Бюджетного кодекса РФ, ст. 27 Положения о бюджетном процессе</w:t>
      </w:r>
      <w:proofErr w:type="gramEnd"/>
      <w:r w:rsidRPr="007004D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муниципальный округ Нарвский округ, рассмотрев представленный проект изменений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F75780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291" w:rsidRPr="00E42291" w:rsidRDefault="00E42291" w:rsidP="00E42291">
      <w:pPr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291">
        <w:rPr>
          <w:rFonts w:ascii="Times New Roman" w:hAnsi="Times New Roman" w:cs="Times New Roman"/>
          <w:sz w:val="28"/>
          <w:szCs w:val="28"/>
        </w:rPr>
        <w:t xml:space="preserve">Пункт 1 решения Муниципального совета от 07.12.2022 № 28 изложить в следующей редакции: «Утвердить общий объем доходов </w:t>
      </w:r>
      <w:proofErr w:type="gramStart"/>
      <w:r w:rsidRPr="00E422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42291"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федерального значения Санкт-Петербурга</w:t>
      </w:r>
      <w:proofErr w:type="gramEnd"/>
      <w:r w:rsidRPr="00E42291">
        <w:rPr>
          <w:rFonts w:ascii="Times New Roman" w:hAnsi="Times New Roman" w:cs="Times New Roman"/>
          <w:sz w:val="28"/>
          <w:szCs w:val="28"/>
        </w:rPr>
        <w:t xml:space="preserve"> муниципальный округ Нарвский округ:</w:t>
      </w:r>
    </w:p>
    <w:p w:rsidR="00E42291" w:rsidRPr="00E42291" w:rsidRDefault="00E42291" w:rsidP="00E42291">
      <w:pPr>
        <w:tabs>
          <w:tab w:val="num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291">
        <w:rPr>
          <w:rFonts w:ascii="Times New Roman" w:hAnsi="Times New Roman" w:cs="Times New Roman"/>
          <w:sz w:val="28"/>
          <w:szCs w:val="28"/>
        </w:rPr>
        <w:t>- на 2023 год в сумме 129 079,6 тыс. рублей;</w:t>
      </w:r>
    </w:p>
    <w:p w:rsidR="00E42291" w:rsidRPr="00E42291" w:rsidRDefault="00E42291" w:rsidP="00E42291">
      <w:pPr>
        <w:tabs>
          <w:tab w:val="num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291">
        <w:rPr>
          <w:rFonts w:ascii="Times New Roman" w:hAnsi="Times New Roman" w:cs="Times New Roman"/>
          <w:sz w:val="28"/>
          <w:szCs w:val="28"/>
        </w:rPr>
        <w:t>- на 2024 год в сумме 99 017,1 тыс. рублей;</w:t>
      </w:r>
    </w:p>
    <w:p w:rsidR="00E42291" w:rsidRDefault="00E42291" w:rsidP="00E42291">
      <w:pPr>
        <w:tabs>
          <w:tab w:val="num" w:pos="1134"/>
        </w:tabs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291">
        <w:rPr>
          <w:rFonts w:ascii="Times New Roman" w:hAnsi="Times New Roman" w:cs="Times New Roman"/>
          <w:sz w:val="28"/>
          <w:szCs w:val="28"/>
        </w:rPr>
        <w:t>- на 2025 год в сумме 103 511,2 тыс. рублей</w:t>
      </w:r>
      <w:proofErr w:type="gramStart"/>
      <w:r w:rsidRPr="00E422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04DD" w:rsidRPr="007004DD" w:rsidRDefault="007004DD" w:rsidP="00E42291">
      <w:pPr>
        <w:numPr>
          <w:ilvl w:val="0"/>
          <w:numId w:val="1"/>
        </w:numPr>
        <w:tabs>
          <w:tab w:val="clear" w:pos="1070"/>
          <w:tab w:val="num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Пункт 2 решения Муниципального совета от 07.12.2022 № 28 изложить в следующей редакции: «Утвердить общий объем расходов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7004DD" w:rsidRPr="007004DD" w:rsidRDefault="007004DD" w:rsidP="007004DD">
      <w:pPr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0F0E6B">
        <w:rPr>
          <w:rFonts w:ascii="Times New Roman" w:hAnsi="Times New Roman" w:cs="Times New Roman"/>
          <w:sz w:val="28"/>
          <w:szCs w:val="28"/>
        </w:rPr>
        <w:t>129 176,6</w:t>
      </w:r>
      <w:r w:rsidRPr="007004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04DD" w:rsidRPr="007004DD" w:rsidRDefault="007004DD" w:rsidP="007004DD">
      <w:pPr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2024 год в сумме 99 017,1 тыс. рублей, в том числе условно утвержденные расходы в сумме 2 190,4 тыс. рублей;</w:t>
      </w:r>
    </w:p>
    <w:p w:rsidR="007004DD" w:rsidRPr="007004DD" w:rsidRDefault="007004DD" w:rsidP="007004DD">
      <w:pPr>
        <w:spacing w:after="0" w:line="252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2025 год в сумме 103 511,2 тыс. рублей, в том числе условно утвержденные расходы в сумме 4 547,8 тыс. рублей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Пункт 3 решения Муниципального совета от 07.12.2022 № 28 изложить в следующей редакции: «Утвердить размер дефицита/профицита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 xml:space="preserve"> (-/+) </w:t>
      </w:r>
      <w:proofErr w:type="gramEnd"/>
      <w:r w:rsidRPr="007004DD">
        <w:rPr>
          <w:rFonts w:ascii="Times New Roman" w:hAnsi="Times New Roman" w:cs="Times New Roman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- на 2023 год в сумме – </w:t>
      </w:r>
      <w:r w:rsidR="000F0E6B">
        <w:rPr>
          <w:rFonts w:ascii="Times New Roman" w:hAnsi="Times New Roman" w:cs="Times New Roman"/>
          <w:sz w:val="28"/>
          <w:szCs w:val="28"/>
        </w:rPr>
        <w:t>97</w:t>
      </w:r>
      <w:r w:rsidRPr="007004DD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2024 год в сумме 0,0 тыс. рублей;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2025 год в сумме 0,0 тыс. рублей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Пункт 10 решения Муниципального совета от 07.12.2022 № 28 изложить в следующей редакции: «Установить общий объем бюджетных ассигнований, направляемых на исполнение публичных нормативных обязательств: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F31363">
        <w:rPr>
          <w:rFonts w:ascii="Times New Roman" w:hAnsi="Times New Roman" w:cs="Times New Roman"/>
          <w:sz w:val="28"/>
          <w:szCs w:val="28"/>
        </w:rPr>
        <w:t>5 629,5</w:t>
      </w:r>
      <w:r w:rsidRPr="007004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2024 год в сумме 7 227,4 тыс. рублей;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2025 год в сумме 7 557,7 тыс. рублей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Пункт 11 решения Муниципального совета от 07.12.2022 № 28 изложить в следующей редакции: «Установить объем межбюджетных трансфертов, получаемых из других бюджетов и предоставляемых другим бюджетам бюджетной системы Российской Федерации: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F31363">
        <w:rPr>
          <w:rFonts w:ascii="Times New Roman" w:hAnsi="Times New Roman" w:cs="Times New Roman"/>
          <w:sz w:val="28"/>
          <w:szCs w:val="28"/>
        </w:rPr>
        <w:t>109 759,6</w:t>
      </w:r>
      <w:r w:rsidRPr="007004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- на 2024 год в сумме 77 851,8 тыс. рублей; </w:t>
      </w:r>
    </w:p>
    <w:p w:rsidR="007004DD" w:rsidRPr="007004DD" w:rsidRDefault="007004DD" w:rsidP="007004DD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- на 2025 год в сумме 80 239,9 тыс. рублей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Приложение 1 к Решению Муниципального совета от 07.12.2022 № 28 утвердить в новой редакции согласно приложению 1 к настоящему решению.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Приложение 2 к Решению Муниципального совета от 07.12.2022 № 28 утвердить в новой редакции согласно приложению 2 к настоящему решению. 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lastRenderedPageBreak/>
        <w:t>Приложение 3 к Решению Муниципального совета от 07.12.2022 № 28 утвердить в новой редакции согласно приложению 3 к настоящему решению.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Приложение 4 к Решению Муниципального совета от 07.12.2022 № 28 утвердить в новой редакции согласно приложению 4 к настоящему решению.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Приложение 5 к Решению Муниципального совета от 07.12.2022 № 28 утвердить в новой редакции согласно приложению 5 к настоящему решению.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</w:t>
      </w:r>
    </w:p>
    <w:p w:rsidR="007004DD" w:rsidRPr="007004DD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4D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образования – исполняющего полномочия председателя </w:t>
      </w:r>
      <w:r w:rsidR="00F31363">
        <w:rPr>
          <w:rFonts w:ascii="Times New Roman" w:hAnsi="Times New Roman" w:cs="Times New Roman"/>
          <w:sz w:val="28"/>
          <w:szCs w:val="28"/>
        </w:rPr>
        <w:t>с</w:t>
      </w:r>
      <w:r w:rsidRPr="007004DD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7004DD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7004DD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7004DD" w:rsidP="007004DD">
      <w:pPr>
        <w:numPr>
          <w:ilvl w:val="0"/>
          <w:numId w:val="1"/>
        </w:numPr>
        <w:tabs>
          <w:tab w:val="clear" w:pos="1070"/>
          <w:tab w:val="num" w:pos="1276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7717C8" w:rsidRDefault="00074041" w:rsidP="007717C8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  <w:r w:rsidR="007717C8">
        <w:rPr>
          <w:sz w:val="28"/>
          <w:szCs w:val="28"/>
        </w:rPr>
        <w:br w:type="page"/>
      </w:r>
    </w:p>
    <w:p w:rsidR="007717C8" w:rsidRPr="007717C8" w:rsidRDefault="007717C8" w:rsidP="007717C8">
      <w:pPr>
        <w:pStyle w:val="ConsPlusNormal"/>
        <w:ind w:left="5387"/>
        <w:jc w:val="center"/>
      </w:pPr>
      <w:r w:rsidRPr="007717C8">
        <w:lastRenderedPageBreak/>
        <w:t>Приложение 1</w:t>
      </w:r>
    </w:p>
    <w:p w:rsidR="007717C8" w:rsidRPr="007717C8" w:rsidRDefault="007717C8" w:rsidP="007717C8">
      <w:pPr>
        <w:pStyle w:val="ConsPlusNormal"/>
        <w:ind w:left="5387"/>
        <w:jc w:val="both"/>
      </w:pPr>
      <w:r w:rsidRPr="007717C8">
        <w:t xml:space="preserve">к решению Муниципального </w:t>
      </w:r>
      <w:proofErr w:type="gramStart"/>
      <w:r w:rsidRPr="007717C8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7717C8">
        <w:t xml:space="preserve">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2315"/>
        <w:gridCol w:w="4240"/>
        <w:gridCol w:w="1044"/>
        <w:gridCol w:w="1134"/>
        <w:gridCol w:w="1134"/>
      </w:tblGrid>
      <w:tr w:rsidR="00F31363" w:rsidRPr="00F31363" w:rsidTr="00F31363">
        <w:trPr>
          <w:trHeight w:val="20"/>
        </w:trPr>
        <w:tc>
          <w:tcPr>
            <w:tcW w:w="10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ВНУТРИГОРОДСКОГО МУНИЦИПАЛЬНОГО ОБРАЗОВАНИЯ ГОРОДА ФЕДЕРАЛЬНОГО ЗНАЧЕНИЯ САНКТ-ПЕТЕРБУРГА МУНИЦИПАЛЬНЫЙ ОКРУГ НАРВСКИЙ ОКРУГ НА 2023  ГОД И НА ПЛАНОВЫЙ ПЕРИОД 2024 и 2025 ГОДОВ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31363" w:rsidRPr="00F31363" w:rsidTr="00F31363">
        <w:trPr>
          <w:trHeight w:val="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31363" w:rsidRPr="00F31363" w:rsidTr="00F3136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23 271,3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19 034</w:t>
            </w:r>
            <w:r w:rsidR="00F31363"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23 233,5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</w:t>
            </w:r>
            <w:r w:rsidR="00F7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23 233,5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</w:t>
            </w:r>
            <w:r w:rsidR="00F7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23 233,5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1 13 02993 03 0200 130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F31363"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31363"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действовавшим в 2019 году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31363"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31363"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7483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F31363"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80 239,9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80 239,9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2 02 15001 03 0000 150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2 02 29999 03 0000 150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13 155,3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4 079,7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4 079,7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4 070,1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9 075,6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9 075,6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6 766,8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2 308,8</w:t>
            </w:r>
          </w:p>
        </w:tc>
      </w:tr>
      <w:tr w:rsidR="00F31363" w:rsidRPr="00F31363" w:rsidTr="00F31363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103 511,2</w:t>
            </w:r>
          </w:p>
        </w:tc>
      </w:tr>
    </w:tbl>
    <w:p w:rsidR="00015DE7" w:rsidRPr="00F31363" w:rsidRDefault="00015DE7" w:rsidP="007717C8">
      <w:pPr>
        <w:pStyle w:val="ConsPlusNormal"/>
        <w:rPr>
          <w:sz w:val="20"/>
          <w:szCs w:val="20"/>
        </w:rPr>
      </w:pPr>
    </w:p>
    <w:p w:rsidR="00015DE7" w:rsidRDefault="00015D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15DE7" w:rsidRDefault="00015DE7" w:rsidP="00015DE7">
      <w:pPr>
        <w:pStyle w:val="ConsPlusNormal"/>
        <w:ind w:left="5387"/>
        <w:jc w:val="center"/>
        <w:sectPr w:rsidR="00015DE7" w:rsidSect="00015DE7">
          <w:headerReference w:type="default" r:id="rId10"/>
          <w:headerReference w:type="first" r:id="rId11"/>
          <w:pgSz w:w="11906" w:h="16838"/>
          <w:pgMar w:top="-851" w:right="851" w:bottom="1134" w:left="1701" w:header="426" w:footer="414" w:gutter="0"/>
          <w:cols w:space="708"/>
          <w:docGrid w:linePitch="360"/>
        </w:sectPr>
      </w:pPr>
    </w:p>
    <w:p w:rsidR="00015DE7" w:rsidRPr="007717C8" w:rsidRDefault="00015DE7" w:rsidP="00015DE7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2</w:t>
      </w:r>
    </w:p>
    <w:p w:rsidR="00015DE7" w:rsidRPr="007717C8" w:rsidRDefault="00015DE7" w:rsidP="00015DE7">
      <w:pPr>
        <w:pStyle w:val="ConsPlusNormal"/>
        <w:ind w:left="10206"/>
        <w:jc w:val="both"/>
      </w:pPr>
      <w:r w:rsidRPr="007717C8">
        <w:t xml:space="preserve">к решению Муниципального </w:t>
      </w:r>
      <w:proofErr w:type="gramStart"/>
      <w:r w:rsidRPr="007717C8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7717C8">
        <w:t xml:space="preserve">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5296" w:type="dxa"/>
        <w:tblInd w:w="250" w:type="dxa"/>
        <w:tblLook w:val="04A0" w:firstRow="1" w:lastRow="0" w:firstColumn="1" w:lastColumn="0" w:noHBand="0" w:noVBand="1"/>
      </w:tblPr>
      <w:tblGrid>
        <w:gridCol w:w="816"/>
        <w:gridCol w:w="6570"/>
        <w:gridCol w:w="720"/>
        <w:gridCol w:w="1240"/>
        <w:gridCol w:w="1360"/>
        <w:gridCol w:w="1060"/>
        <w:gridCol w:w="1410"/>
        <w:gridCol w:w="1020"/>
        <w:gridCol w:w="1100"/>
      </w:tblGrid>
      <w:tr w:rsidR="00F31363" w:rsidRPr="00F31363" w:rsidTr="00F31363">
        <w:trPr>
          <w:trHeight w:val="20"/>
        </w:trPr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F31363" w:rsidRPr="00F31363" w:rsidTr="00F31363">
        <w:trPr>
          <w:trHeight w:val="20"/>
        </w:trPr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ОКРУГ НАРВСКИЙ ОКРУГ НА 2023  ГОД И НА ПЛАНОВЫЙ ПЕРИОД 2024 и 2025 ГОДОВ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122576,4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90 537,9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92 371,1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24 950,5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18 412,2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17 185,1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1 226,0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ситуаций. Содействие в 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46 190,1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45 997,3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38 591,9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27 204,9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26 875,9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11 387,0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11 387,0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1.4.1.3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софинансируемая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1.4.1.4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1.4.1.5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округ,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1.4.1.6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7 405,4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7 405,4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5 996,4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1.5.2.3.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1.5.2.4.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1.5.2.5.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1.5.2.6.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1.5.2.7.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5 095,7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3 565,9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1 833,2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7780,9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9 866,5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790,9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9 075,6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4 774,6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населения ВМО МО Нарвский округ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4 209,3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4 209,3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6 592,3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6589,4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6 580,0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1789,9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1 998,0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4 582,0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Компенсации депутатам, осуществляющим свои полномочия на 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1 632,2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2 657,7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1 243,6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1 413,0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Т О Г О  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96 826,7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98 963,4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4 547,8</w:t>
            </w:r>
          </w:p>
        </w:tc>
      </w:tr>
      <w:tr w:rsidR="00F31363" w:rsidRPr="00F31363" w:rsidTr="00F31363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103 511,2</w:t>
            </w:r>
          </w:p>
        </w:tc>
      </w:tr>
    </w:tbl>
    <w:p w:rsidR="00015DE7" w:rsidRDefault="00015DE7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Pr="007717C8" w:rsidRDefault="003F09EA" w:rsidP="003F09EA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3</w:t>
      </w:r>
    </w:p>
    <w:p w:rsidR="003F09EA" w:rsidRPr="007717C8" w:rsidRDefault="003F09EA" w:rsidP="003F09EA">
      <w:pPr>
        <w:pStyle w:val="ConsPlusNormal"/>
        <w:ind w:left="10206"/>
        <w:jc w:val="both"/>
      </w:pPr>
      <w:r w:rsidRPr="007717C8">
        <w:t xml:space="preserve">к решению Муниципального </w:t>
      </w:r>
      <w:proofErr w:type="gramStart"/>
      <w:r w:rsidRPr="007717C8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7717C8">
        <w:t xml:space="preserve">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tbl>
      <w:tblPr>
        <w:tblW w:w="15336" w:type="dxa"/>
        <w:tblInd w:w="250" w:type="dxa"/>
        <w:tblLook w:val="04A0" w:firstRow="1" w:lastRow="0" w:firstColumn="1" w:lastColumn="0" w:noHBand="0" w:noVBand="1"/>
      </w:tblPr>
      <w:tblGrid>
        <w:gridCol w:w="666"/>
        <w:gridCol w:w="7981"/>
        <w:gridCol w:w="1083"/>
        <w:gridCol w:w="1306"/>
        <w:gridCol w:w="1060"/>
        <w:gridCol w:w="1100"/>
        <w:gridCol w:w="1020"/>
        <w:gridCol w:w="1120"/>
      </w:tblGrid>
      <w:tr w:rsidR="00F31363" w:rsidRPr="00F31363" w:rsidTr="00F524B3">
        <w:trPr>
          <w:trHeight w:val="20"/>
        </w:trPr>
        <w:tc>
          <w:tcPr>
            <w:tcW w:w="15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F31363" w:rsidRPr="00F31363" w:rsidTr="00F524B3">
        <w:trPr>
          <w:trHeight w:val="20"/>
        </w:trPr>
        <w:tc>
          <w:tcPr>
            <w:tcW w:w="15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ВНУТРИГОРОДСКОГО МУНИЦИПАЛЬНОГО ОБРАЗОВАНИЯ ГОРОДА ФЕДЕРАЛЬНОГО ЗНАЧЕНИЯ САНКТ-ПЕТЕРБУРГА МУНИЦИПАЛЬНЫЙ ОКРУГ НАРВСКИЙ ОКРУГ НА 2023  ГОД И НА ПЛАНОВЫЙ ПЕРИОД 2024 и 2025 ГОДОВ</w:t>
            </w:r>
          </w:p>
        </w:tc>
      </w:tr>
      <w:tr w:rsidR="00F3136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31363" w:rsidRPr="00F31363" w:rsidTr="00F524B3">
        <w:trPr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29 725,2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30 137,9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31 530,5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4 582,0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1 632,2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1 632,2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2 657,7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18 412,2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15 674,6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17 185,1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1 226,0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3 808,5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ситуаций. Содействие в 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организации и финансировании временного трудоустройства 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80 165,0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46 190,1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45 997,3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38 591,9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20 084,3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27 204,9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26 875,9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11 387,0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11 387,0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софинансируемая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округ,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4.1.6.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7 405,4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7 405,4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5 996,4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792,5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</w:t>
            </w: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5 095,7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1 529,8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3 565,9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1 833,20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1 732,7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7 780,9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9 866,5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790,9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9 075,6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2 308,8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4 774,6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4 209,3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4 209,3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347,4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Т О Г О  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96 826,7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98 963,4</w:t>
            </w:r>
          </w:p>
        </w:tc>
      </w:tr>
      <w:tr w:rsidR="00F3136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4 547,8</w:t>
            </w:r>
          </w:p>
        </w:tc>
      </w:tr>
      <w:tr w:rsidR="00F524B3" w:rsidRPr="00F31363" w:rsidTr="00F524B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63" w:rsidRPr="00F31363" w:rsidRDefault="00F31363" w:rsidP="00F3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63" w:rsidRPr="00F31363" w:rsidRDefault="00F31363" w:rsidP="00F3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103 511,2</w:t>
            </w:r>
          </w:p>
        </w:tc>
      </w:tr>
    </w:tbl>
    <w:p w:rsidR="003F09EA" w:rsidRDefault="003F09EA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Default="003F09EA" w:rsidP="007717C8">
      <w:pPr>
        <w:pStyle w:val="ConsPlusNormal"/>
        <w:rPr>
          <w:sz w:val="20"/>
          <w:szCs w:val="20"/>
        </w:rPr>
        <w:sectPr w:rsidR="003F09EA" w:rsidSect="003F09EA">
          <w:pgSz w:w="16838" w:h="11906" w:orient="landscape"/>
          <w:pgMar w:top="402" w:right="1134" w:bottom="709" w:left="851" w:header="425" w:footer="0" w:gutter="0"/>
          <w:cols w:space="708"/>
          <w:docGrid w:linePitch="360"/>
        </w:sectPr>
      </w:pPr>
    </w:p>
    <w:p w:rsidR="003F09EA" w:rsidRPr="007717C8" w:rsidRDefault="003F09EA" w:rsidP="003F09EA">
      <w:pPr>
        <w:pStyle w:val="ConsPlusNormal"/>
        <w:ind w:left="5387"/>
        <w:jc w:val="center"/>
      </w:pPr>
      <w:r w:rsidRPr="007717C8">
        <w:lastRenderedPageBreak/>
        <w:t xml:space="preserve">Приложение </w:t>
      </w:r>
      <w:r>
        <w:t>4</w:t>
      </w:r>
    </w:p>
    <w:p w:rsidR="003F09EA" w:rsidRPr="007717C8" w:rsidRDefault="003F09EA" w:rsidP="003F09EA">
      <w:pPr>
        <w:pStyle w:val="ConsPlusNormal"/>
        <w:ind w:left="5812"/>
        <w:jc w:val="both"/>
      </w:pPr>
      <w:r w:rsidRPr="007717C8">
        <w:t xml:space="preserve">к решению Муниципального </w:t>
      </w:r>
      <w:proofErr w:type="gramStart"/>
      <w:r w:rsidRPr="007717C8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7717C8">
        <w:t xml:space="preserve">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A93F34" w:rsidRDefault="00A93F34" w:rsidP="007717C8">
      <w:pPr>
        <w:pStyle w:val="ConsPlusNormal"/>
        <w:rPr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4388"/>
        <w:gridCol w:w="931"/>
        <w:gridCol w:w="1172"/>
        <w:gridCol w:w="1028"/>
        <w:gridCol w:w="1134"/>
        <w:gridCol w:w="1134"/>
      </w:tblGrid>
      <w:tr w:rsidR="0070156C" w:rsidRPr="0070156C" w:rsidTr="0070156C">
        <w:trPr>
          <w:trHeight w:val="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 ПО РАЗДЕЛАМ И ПОДРАЗДЕЛАМ 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РАСХОДОВ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ОКРУГ НАРВСКИЙ ОКРУГ НА 2023  ГОД И НА ПЛАНОВЫЙ ПЕРИОД 2024 и 2025 ГОДОВ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31 530,5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1 998,0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4 582,0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24 480,3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45 997,3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38 591,9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7 405,4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792,5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5 095,7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1 529,8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3 565,9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9 866,5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790,9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9 075,6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4 774,6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4 209,3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Т О Г О  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98 963,4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4 547,8</w:t>
            </w:r>
          </w:p>
        </w:tc>
      </w:tr>
      <w:tr w:rsidR="0070156C" w:rsidRPr="0070156C" w:rsidTr="0070156C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 С Х О Д О 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103 511,2</w:t>
            </w:r>
          </w:p>
        </w:tc>
      </w:tr>
    </w:tbl>
    <w:p w:rsidR="00A93F34" w:rsidRDefault="00A93F3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93F34" w:rsidRDefault="00A93F34" w:rsidP="00E56B89">
      <w:pPr>
        <w:pStyle w:val="ConsPlusNormal"/>
        <w:ind w:left="5387"/>
        <w:jc w:val="center"/>
      </w:pPr>
    </w:p>
    <w:p w:rsidR="00E56B89" w:rsidRPr="007717C8" w:rsidRDefault="00E56B89" w:rsidP="00E56B89">
      <w:pPr>
        <w:pStyle w:val="ConsPlusNormal"/>
        <w:ind w:left="5387"/>
        <w:jc w:val="center"/>
      </w:pPr>
      <w:r w:rsidRPr="007717C8">
        <w:t xml:space="preserve">Приложение </w:t>
      </w:r>
      <w:r>
        <w:t>5</w:t>
      </w:r>
    </w:p>
    <w:p w:rsidR="00E56B89" w:rsidRPr="007717C8" w:rsidRDefault="00E56B89" w:rsidP="00E56B89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E56B89" w:rsidRDefault="00E56B89" w:rsidP="007717C8">
      <w:pPr>
        <w:pStyle w:val="ConsPlusNormal"/>
        <w:rPr>
          <w:sz w:val="20"/>
          <w:szCs w:val="20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20"/>
        <w:gridCol w:w="3300"/>
        <w:gridCol w:w="1240"/>
        <w:gridCol w:w="1240"/>
        <w:gridCol w:w="1240"/>
      </w:tblGrid>
      <w:tr w:rsidR="0070156C" w:rsidRPr="0070156C" w:rsidTr="0070156C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  ДЕФИЦИТА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ОКРУГ НАРВСКИЙ ОКРУГ НА 2023  ГОД И НА ПЛАНОВЫЙ ПЕРИОД 2024 и 2025 ГОДОВ</w:t>
            </w:r>
          </w:p>
        </w:tc>
      </w:tr>
      <w:tr w:rsidR="0070156C" w:rsidRPr="0070156C" w:rsidTr="0070156C">
        <w:trPr>
          <w:trHeight w:val="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56C" w:rsidRPr="0070156C" w:rsidTr="0070156C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-103 511,2</w:t>
            </w:r>
          </w:p>
        </w:tc>
      </w:tr>
      <w:tr w:rsidR="0070156C" w:rsidRPr="0070156C" w:rsidTr="0070156C">
        <w:trPr>
          <w:trHeight w:val="23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103 511,2</w:t>
            </w:r>
          </w:p>
        </w:tc>
      </w:tr>
      <w:tr w:rsidR="0070156C" w:rsidRPr="0070156C" w:rsidTr="0070156C">
        <w:trPr>
          <w:trHeight w:val="23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103 511,2</w:t>
            </w:r>
          </w:p>
        </w:tc>
      </w:tr>
      <w:tr w:rsidR="0070156C" w:rsidRPr="0070156C" w:rsidTr="0070156C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6C" w:rsidRPr="0070156C" w:rsidRDefault="0070156C" w:rsidP="0070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6C" w:rsidRPr="0070156C" w:rsidRDefault="0070156C" w:rsidP="0070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56B89" w:rsidRPr="00015DE7" w:rsidRDefault="00E56B89" w:rsidP="007717C8">
      <w:pPr>
        <w:pStyle w:val="ConsPlusNormal"/>
        <w:rPr>
          <w:sz w:val="20"/>
          <w:szCs w:val="20"/>
        </w:rPr>
      </w:pPr>
    </w:p>
    <w:sectPr w:rsidR="00E56B89" w:rsidRPr="00015DE7" w:rsidSect="003F09EA">
      <w:pgSz w:w="11906" w:h="16838"/>
      <w:pgMar w:top="851" w:right="707" w:bottom="709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44" w:rsidRDefault="00AB4644" w:rsidP="0020212F">
      <w:pPr>
        <w:spacing w:after="0" w:line="240" w:lineRule="auto"/>
      </w:pPr>
      <w:r>
        <w:separator/>
      </w:r>
    </w:p>
  </w:endnote>
  <w:endnote w:type="continuationSeparator" w:id="0">
    <w:p w:rsidR="00AB4644" w:rsidRDefault="00AB4644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44" w:rsidRDefault="00AB4644" w:rsidP="0020212F">
      <w:pPr>
        <w:spacing w:after="0" w:line="240" w:lineRule="auto"/>
      </w:pPr>
      <w:r>
        <w:separator/>
      </w:r>
    </w:p>
  </w:footnote>
  <w:footnote w:type="continuationSeparator" w:id="0">
    <w:p w:rsidR="00AB4644" w:rsidRDefault="00AB4644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5366"/>
      <w:docPartObj>
        <w:docPartGallery w:val="Page Numbers (Top of Page)"/>
        <w:docPartUnique/>
      </w:docPartObj>
    </w:sdtPr>
    <w:sdtEndPr/>
    <w:sdtContent>
      <w:p w:rsidR="007004DD" w:rsidRDefault="00700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3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DD" w:rsidRDefault="007004DD">
    <w:pPr>
      <w:pStyle w:val="a3"/>
      <w:jc w:val="center"/>
    </w:pPr>
  </w:p>
  <w:p w:rsidR="007004DD" w:rsidRDefault="00700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DCE03F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111D"/>
    <w:rsid w:val="00015DE7"/>
    <w:rsid w:val="00043CD7"/>
    <w:rsid w:val="00051079"/>
    <w:rsid w:val="00074041"/>
    <w:rsid w:val="00093581"/>
    <w:rsid w:val="000B19AA"/>
    <w:rsid w:val="000F0E6B"/>
    <w:rsid w:val="0016084A"/>
    <w:rsid w:val="001A38B4"/>
    <w:rsid w:val="001D0FDF"/>
    <w:rsid w:val="0020212F"/>
    <w:rsid w:val="00203DDB"/>
    <w:rsid w:val="00266673"/>
    <w:rsid w:val="00275BC4"/>
    <w:rsid w:val="002A4D42"/>
    <w:rsid w:val="003047CA"/>
    <w:rsid w:val="00306D3B"/>
    <w:rsid w:val="00312B6F"/>
    <w:rsid w:val="003421C0"/>
    <w:rsid w:val="0039593A"/>
    <w:rsid w:val="003F09EA"/>
    <w:rsid w:val="003F7179"/>
    <w:rsid w:val="00425043"/>
    <w:rsid w:val="0044696C"/>
    <w:rsid w:val="00540D9C"/>
    <w:rsid w:val="005527E9"/>
    <w:rsid w:val="00561C96"/>
    <w:rsid w:val="00583410"/>
    <w:rsid w:val="006119E2"/>
    <w:rsid w:val="00616D9B"/>
    <w:rsid w:val="006214FC"/>
    <w:rsid w:val="006801AE"/>
    <w:rsid w:val="006A657A"/>
    <w:rsid w:val="006C08FE"/>
    <w:rsid w:val="006C7104"/>
    <w:rsid w:val="006E0024"/>
    <w:rsid w:val="007004DD"/>
    <w:rsid w:val="0070156C"/>
    <w:rsid w:val="00704008"/>
    <w:rsid w:val="00712344"/>
    <w:rsid w:val="007369AB"/>
    <w:rsid w:val="007717C8"/>
    <w:rsid w:val="007734A0"/>
    <w:rsid w:val="007C2803"/>
    <w:rsid w:val="007D6972"/>
    <w:rsid w:val="008124A3"/>
    <w:rsid w:val="008754C5"/>
    <w:rsid w:val="00882C1A"/>
    <w:rsid w:val="008A487F"/>
    <w:rsid w:val="008B35A6"/>
    <w:rsid w:val="008E3E8D"/>
    <w:rsid w:val="009B014C"/>
    <w:rsid w:val="009C2EAE"/>
    <w:rsid w:val="009D4329"/>
    <w:rsid w:val="009F158F"/>
    <w:rsid w:val="00A33505"/>
    <w:rsid w:val="00A40232"/>
    <w:rsid w:val="00A93F34"/>
    <w:rsid w:val="00AB4644"/>
    <w:rsid w:val="00B903AE"/>
    <w:rsid w:val="00BB4641"/>
    <w:rsid w:val="00C14132"/>
    <w:rsid w:val="00C9190C"/>
    <w:rsid w:val="00CF45EA"/>
    <w:rsid w:val="00D72993"/>
    <w:rsid w:val="00D92B01"/>
    <w:rsid w:val="00DC23A2"/>
    <w:rsid w:val="00DE3444"/>
    <w:rsid w:val="00E42291"/>
    <w:rsid w:val="00E56B89"/>
    <w:rsid w:val="00EC30FC"/>
    <w:rsid w:val="00EE71A5"/>
    <w:rsid w:val="00F160FD"/>
    <w:rsid w:val="00F31363"/>
    <w:rsid w:val="00F44DD5"/>
    <w:rsid w:val="00F468FE"/>
    <w:rsid w:val="00F524B3"/>
    <w:rsid w:val="00F6149C"/>
    <w:rsid w:val="00F65AA0"/>
    <w:rsid w:val="00F678F8"/>
    <w:rsid w:val="00F74833"/>
    <w:rsid w:val="00F75780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F3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31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F313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313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DAB8-850E-43DC-BEB9-AFD84B3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2023-11-07T09:48:00Z</cp:lastPrinted>
  <dcterms:created xsi:type="dcterms:W3CDTF">2023-12-14T12:07:00Z</dcterms:created>
  <dcterms:modified xsi:type="dcterms:W3CDTF">2023-12-18T10:12:00Z</dcterms:modified>
</cp:coreProperties>
</file>